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94FE3" w:rsidRDefault="002A447C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октября</w:t>
      </w:r>
      <w:r w:rsidR="0095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953DE3">
        <w:rPr>
          <w:rFonts w:ascii="Times New Roman" w:hAnsi="Times New Roman" w:cs="Times New Roman"/>
          <w:b/>
          <w:sz w:val="24"/>
          <w:szCs w:val="24"/>
        </w:rPr>
        <w:t>21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53DE3"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 w:rsidR="00953DE3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94FE3" w:rsidRPr="00953DE3" w:rsidRDefault="00A94F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FE3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«Пазяльское» от </w:t>
      </w:r>
      <w:r w:rsidR="002A447C">
        <w:rPr>
          <w:rFonts w:ascii="Times New Roman" w:hAnsi="Times New Roman" w:cs="Times New Roman"/>
          <w:sz w:val="24"/>
          <w:szCs w:val="24"/>
        </w:rPr>
        <w:t>13.10</w:t>
      </w:r>
      <w:r w:rsidRPr="00A94FE3">
        <w:rPr>
          <w:rFonts w:ascii="Times New Roman" w:hAnsi="Times New Roman" w:cs="Times New Roman"/>
          <w:sz w:val="24"/>
          <w:szCs w:val="24"/>
        </w:rPr>
        <w:t>.</w:t>
      </w:r>
      <w:r w:rsidR="002044D5">
        <w:rPr>
          <w:rFonts w:ascii="Times New Roman" w:hAnsi="Times New Roman" w:cs="Times New Roman"/>
          <w:sz w:val="24"/>
          <w:szCs w:val="24"/>
        </w:rPr>
        <w:t>20</w:t>
      </w:r>
      <w:r w:rsidR="00953DE3">
        <w:rPr>
          <w:rFonts w:ascii="Times New Roman" w:hAnsi="Times New Roman" w:cs="Times New Roman"/>
          <w:sz w:val="24"/>
          <w:szCs w:val="24"/>
        </w:rPr>
        <w:t>21</w:t>
      </w:r>
      <w:r w:rsidR="002044D5">
        <w:rPr>
          <w:rFonts w:ascii="Times New Roman" w:hAnsi="Times New Roman" w:cs="Times New Roman"/>
          <w:sz w:val="24"/>
          <w:szCs w:val="24"/>
        </w:rPr>
        <w:t>г. № 1</w:t>
      </w:r>
      <w:r w:rsidR="002A447C">
        <w:rPr>
          <w:rFonts w:ascii="Times New Roman" w:hAnsi="Times New Roman" w:cs="Times New Roman"/>
          <w:sz w:val="24"/>
          <w:szCs w:val="24"/>
        </w:rPr>
        <w:t>7</w:t>
      </w:r>
      <w:r w:rsidRPr="00A94FE3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 бюджета муниципального образования «Пазяльское» за </w:t>
      </w:r>
      <w:r w:rsidR="002A447C">
        <w:rPr>
          <w:rFonts w:ascii="Times New Roman" w:hAnsi="Times New Roman" w:cs="Times New Roman"/>
          <w:sz w:val="24"/>
          <w:szCs w:val="24"/>
        </w:rPr>
        <w:t>9 месяцев</w:t>
      </w:r>
      <w:r w:rsidRPr="00A94FE3">
        <w:rPr>
          <w:rFonts w:ascii="Times New Roman" w:hAnsi="Times New Roman" w:cs="Times New Roman"/>
          <w:sz w:val="24"/>
          <w:szCs w:val="24"/>
        </w:rPr>
        <w:t xml:space="preserve"> 202</w:t>
      </w:r>
      <w:r w:rsidR="00953DE3">
        <w:rPr>
          <w:rFonts w:ascii="Times New Roman" w:hAnsi="Times New Roman" w:cs="Times New Roman"/>
          <w:sz w:val="24"/>
          <w:szCs w:val="24"/>
        </w:rPr>
        <w:t>1</w:t>
      </w:r>
      <w:r w:rsidRPr="00A94FE3">
        <w:rPr>
          <w:rFonts w:ascii="Times New Roman" w:hAnsi="Times New Roman" w:cs="Times New Roman"/>
          <w:sz w:val="24"/>
          <w:szCs w:val="24"/>
        </w:rPr>
        <w:t xml:space="preserve"> года»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A94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FE3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</w:t>
      </w:r>
      <w:r w:rsidR="002A447C">
        <w:rPr>
          <w:rFonts w:ascii="Times New Roman" w:hAnsi="Times New Roman" w:cs="Times New Roman"/>
          <w:sz w:val="24"/>
          <w:szCs w:val="24"/>
        </w:rPr>
        <w:t>)</w:t>
      </w:r>
      <w:r w:rsidRPr="00A94FE3">
        <w:rPr>
          <w:rFonts w:ascii="Times New Roman" w:hAnsi="Times New Roman" w:cs="Times New Roman"/>
          <w:sz w:val="24"/>
          <w:szCs w:val="24"/>
        </w:rPr>
        <w:t>, Положением «О бюджетном процессе в муниципальном образовании «Пазяльское», утвержденным решением Совета депутатов муниципального образования «Пазяльское» от 19.06.2008г. № 3.5, в ред. изменений, Уставом муниципального образования «Пазяльское», Соглашением, заключенным между Советом депутатов муниципального образования «Пазяльское» и Советом депутатов муниципального образования «Можгинский район», о передаче контрольно-счётному</w:t>
      </w:r>
      <w:proofErr w:type="gramEnd"/>
      <w:r w:rsidRPr="00A94FE3">
        <w:rPr>
          <w:rFonts w:ascii="Times New Roman" w:hAnsi="Times New Roman" w:cs="Times New Roman"/>
          <w:sz w:val="24"/>
          <w:szCs w:val="24"/>
        </w:rPr>
        <w:t xml:space="preserve"> отделу муниципального образования «Можгинский район»  (далее – контрольно-счетный отдел) полномочий контрольно-счётного органа муниципального образования «Пазяльское» по осуществлению внешнего муниципального финансового контроля, утвержденного решением </w:t>
      </w:r>
      <w:proofErr w:type="gramStart"/>
      <w:r w:rsidRPr="00A94FE3">
        <w:rPr>
          <w:rFonts w:ascii="Times New Roman" w:hAnsi="Times New Roman" w:cs="Times New Roman"/>
          <w:sz w:val="24"/>
          <w:szCs w:val="24"/>
        </w:rPr>
        <w:t xml:space="preserve">сельского Совета депутатов от </w:t>
      </w:r>
      <w:r w:rsidR="00953DE3">
        <w:rPr>
          <w:rFonts w:ascii="Times New Roman" w:hAnsi="Times New Roman" w:cs="Times New Roman"/>
          <w:sz w:val="24"/>
          <w:szCs w:val="24"/>
        </w:rPr>
        <w:t>24</w:t>
      </w:r>
      <w:r w:rsidRPr="00A94FE3">
        <w:rPr>
          <w:rFonts w:ascii="Times New Roman" w:hAnsi="Times New Roman" w:cs="Times New Roman"/>
          <w:sz w:val="24"/>
          <w:szCs w:val="24"/>
        </w:rPr>
        <w:t>.12.20</w:t>
      </w:r>
      <w:r w:rsidR="00953DE3">
        <w:rPr>
          <w:rFonts w:ascii="Times New Roman" w:hAnsi="Times New Roman" w:cs="Times New Roman"/>
          <w:sz w:val="24"/>
          <w:szCs w:val="24"/>
        </w:rPr>
        <w:t>20</w:t>
      </w:r>
      <w:r w:rsidRPr="00A94FE3">
        <w:rPr>
          <w:rFonts w:ascii="Times New Roman" w:hAnsi="Times New Roman" w:cs="Times New Roman"/>
          <w:sz w:val="24"/>
          <w:szCs w:val="24"/>
        </w:rPr>
        <w:t xml:space="preserve">г. № </w:t>
      </w:r>
      <w:r w:rsidR="00953DE3">
        <w:rPr>
          <w:rFonts w:ascii="Times New Roman" w:hAnsi="Times New Roman" w:cs="Times New Roman"/>
          <w:sz w:val="24"/>
          <w:szCs w:val="24"/>
        </w:rPr>
        <w:t>33.2</w:t>
      </w:r>
      <w:r w:rsidRPr="00A94FE3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районного Совета депутатов  от 24.11.2011г.  № 37.6 (в ред. изменений), п. 2.</w:t>
      </w:r>
      <w:r w:rsidR="00F33FA0">
        <w:rPr>
          <w:rFonts w:ascii="Times New Roman" w:hAnsi="Times New Roman" w:cs="Times New Roman"/>
          <w:sz w:val="24"/>
          <w:szCs w:val="24"/>
        </w:rPr>
        <w:t>4</w:t>
      </w:r>
      <w:r w:rsidRPr="00A94FE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953DE3">
        <w:rPr>
          <w:rFonts w:ascii="Times New Roman" w:hAnsi="Times New Roman" w:cs="Times New Roman"/>
          <w:sz w:val="24"/>
          <w:szCs w:val="24"/>
        </w:rPr>
        <w:t>1</w:t>
      </w:r>
      <w:r w:rsidRPr="00A94FE3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953DE3">
        <w:rPr>
          <w:rFonts w:ascii="Times New Roman" w:hAnsi="Times New Roman" w:cs="Times New Roman"/>
          <w:sz w:val="24"/>
          <w:szCs w:val="24"/>
        </w:rPr>
        <w:t>23</w:t>
      </w:r>
      <w:r w:rsidRPr="00A94FE3">
        <w:rPr>
          <w:rFonts w:ascii="Times New Roman" w:hAnsi="Times New Roman" w:cs="Times New Roman"/>
          <w:sz w:val="24"/>
          <w:szCs w:val="24"/>
        </w:rPr>
        <w:t>.12.20</w:t>
      </w:r>
      <w:r w:rsidR="00953DE3">
        <w:rPr>
          <w:rFonts w:ascii="Times New Roman" w:hAnsi="Times New Roman" w:cs="Times New Roman"/>
          <w:sz w:val="24"/>
          <w:szCs w:val="24"/>
        </w:rPr>
        <w:t>20г. № 38.13</w:t>
      </w:r>
      <w:r w:rsidRPr="00A94FE3">
        <w:rPr>
          <w:rFonts w:ascii="Times New Roman" w:hAnsi="Times New Roman" w:cs="Times New Roman"/>
          <w:sz w:val="24"/>
          <w:szCs w:val="24"/>
        </w:rPr>
        <w:t xml:space="preserve">, Стандарта внешнего муниципального </w:t>
      </w:r>
      <w:r w:rsidRPr="00953DE3">
        <w:rPr>
          <w:rFonts w:ascii="Times New Roman" w:hAnsi="Times New Roman" w:cs="Times New Roman"/>
          <w:sz w:val="24"/>
          <w:szCs w:val="24"/>
        </w:rPr>
        <w:t>финансового контроля «Проведение экспертно-аналитического мероприятия», утвержденного председателем контрольно-счетного отдела.</w:t>
      </w:r>
      <w:proofErr w:type="gramEnd"/>
    </w:p>
    <w:p w:rsidR="009E7926" w:rsidRPr="00953DE3" w:rsidRDefault="00A94F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953DE3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«Пазяльское» (далее – сельское поселение) о ходе исполнения бюджета муниципального образования «Пазяльское»</w:t>
      </w:r>
      <w:r w:rsidR="009E7926" w:rsidRPr="00953DE3">
        <w:rPr>
          <w:rFonts w:ascii="Times New Roman" w:hAnsi="Times New Roman" w:cs="Times New Roman"/>
          <w:sz w:val="24"/>
          <w:szCs w:val="24"/>
        </w:rPr>
        <w:t>.</w:t>
      </w:r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DE3">
        <w:rPr>
          <w:rFonts w:ascii="Times New Roman" w:hAnsi="Times New Roman" w:cs="Times New Roman"/>
          <w:i/>
          <w:sz w:val="24"/>
          <w:szCs w:val="24"/>
        </w:rPr>
        <w:t xml:space="preserve">Основными задачами </w:t>
      </w:r>
      <w:r w:rsidRPr="00953DE3">
        <w:rPr>
          <w:rFonts w:ascii="Times New Roman" w:hAnsi="Times New Roman" w:cs="Times New Roman"/>
          <w:bCs/>
          <w:i/>
          <w:sz w:val="24"/>
          <w:szCs w:val="24"/>
        </w:rPr>
        <w:t xml:space="preserve">экспертно - аналитического мероприятия </w:t>
      </w:r>
      <w:r w:rsidRPr="00953DE3">
        <w:rPr>
          <w:rFonts w:ascii="Times New Roman" w:hAnsi="Times New Roman" w:cs="Times New Roman"/>
          <w:i/>
          <w:sz w:val="24"/>
          <w:szCs w:val="24"/>
        </w:rPr>
        <w:t>являются</w:t>
      </w:r>
      <w:r w:rsidRPr="00953DE3">
        <w:rPr>
          <w:rFonts w:ascii="Times New Roman" w:hAnsi="Times New Roman" w:cs="Times New Roman"/>
          <w:sz w:val="24"/>
          <w:szCs w:val="24"/>
        </w:rPr>
        <w:t>:</w:t>
      </w:r>
      <w:r w:rsidRPr="00953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DE3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«Пазяльское» (далее -  бюджета сельского поселения) за </w:t>
      </w:r>
      <w:r w:rsidR="002A447C">
        <w:rPr>
          <w:rFonts w:ascii="Times New Roman" w:hAnsi="Times New Roman" w:cs="Times New Roman"/>
          <w:sz w:val="24"/>
          <w:szCs w:val="24"/>
        </w:rPr>
        <w:t>9 месяцев</w:t>
      </w:r>
      <w:r w:rsidRPr="00953DE3">
        <w:rPr>
          <w:rFonts w:ascii="Times New Roman" w:hAnsi="Times New Roman" w:cs="Times New Roman"/>
          <w:sz w:val="24"/>
          <w:szCs w:val="24"/>
        </w:rPr>
        <w:t xml:space="preserve"> 2021 года с годовыми назначениями ф. 0503117 по ОКУД «Отчет об исполнении бюджета» (далее - Отчет ф. 0503117), </w:t>
      </w:r>
      <w:r w:rsidRPr="00953DE3">
        <w:rPr>
          <w:rFonts w:ascii="Times New Roman" w:hAnsi="Times New Roman" w:cs="Times New Roman"/>
          <w:bCs/>
          <w:sz w:val="24"/>
          <w:szCs w:val="24"/>
        </w:rPr>
        <w:t>о</w:t>
      </w:r>
      <w:r w:rsidRPr="00953DE3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24.12.2020г. № 33.3 «О бюджете муниципального образования «Пазяльское» на</w:t>
      </w:r>
      <w:proofErr w:type="gramEnd"/>
      <w:r w:rsidRPr="00953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DE3">
        <w:rPr>
          <w:rFonts w:ascii="Times New Roman" w:hAnsi="Times New Roman" w:cs="Times New Roman"/>
          <w:sz w:val="24"/>
          <w:szCs w:val="24"/>
        </w:rPr>
        <w:t>2021 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</w:t>
      </w:r>
      <w:r w:rsidR="002A447C">
        <w:rPr>
          <w:rFonts w:ascii="Times New Roman" w:hAnsi="Times New Roman" w:cs="Times New Roman"/>
          <w:sz w:val="24"/>
          <w:szCs w:val="24"/>
        </w:rPr>
        <w:t>10</w:t>
      </w:r>
      <w:r w:rsidRPr="00953DE3">
        <w:rPr>
          <w:rFonts w:ascii="Times New Roman" w:hAnsi="Times New Roman" w:cs="Times New Roman"/>
          <w:sz w:val="24"/>
          <w:szCs w:val="24"/>
        </w:rPr>
        <w:t>.2021г.; состояние кредиторской и дебиторской задолженности по состоянию на 01.</w:t>
      </w:r>
      <w:r w:rsidR="002A447C">
        <w:rPr>
          <w:rFonts w:ascii="Times New Roman" w:hAnsi="Times New Roman" w:cs="Times New Roman"/>
          <w:sz w:val="24"/>
          <w:szCs w:val="24"/>
        </w:rPr>
        <w:t>10</w:t>
      </w:r>
      <w:r w:rsidRPr="00953DE3">
        <w:rPr>
          <w:rFonts w:ascii="Times New Roman" w:hAnsi="Times New Roman" w:cs="Times New Roman"/>
          <w:sz w:val="24"/>
          <w:szCs w:val="24"/>
        </w:rPr>
        <w:t>.2021г.</w:t>
      </w:r>
      <w:proofErr w:type="gramEnd"/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DE3">
        <w:rPr>
          <w:rFonts w:ascii="Times New Roman" w:hAnsi="Times New Roman" w:cs="Times New Roman"/>
          <w:i/>
          <w:sz w:val="24"/>
          <w:szCs w:val="24"/>
        </w:rPr>
        <w:t>Предметом экспертно-аналитического мероприятия явились</w:t>
      </w:r>
      <w:r w:rsidRPr="00953DE3">
        <w:rPr>
          <w:rFonts w:ascii="Times New Roman" w:hAnsi="Times New Roman" w:cs="Times New Roman"/>
          <w:sz w:val="24"/>
          <w:szCs w:val="24"/>
        </w:rPr>
        <w:t>: постановление администрации муниципального образования «Пазяльское» (далее - администрация сельского поселения)  от 13.</w:t>
      </w:r>
      <w:r w:rsidR="002A447C">
        <w:rPr>
          <w:rFonts w:ascii="Times New Roman" w:hAnsi="Times New Roman" w:cs="Times New Roman"/>
          <w:sz w:val="24"/>
          <w:szCs w:val="24"/>
        </w:rPr>
        <w:t>10</w:t>
      </w:r>
      <w:r w:rsidRPr="00953DE3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2A447C">
        <w:rPr>
          <w:rFonts w:ascii="Times New Roman" w:hAnsi="Times New Roman" w:cs="Times New Roman"/>
          <w:sz w:val="24"/>
          <w:szCs w:val="24"/>
        </w:rPr>
        <w:t>17</w:t>
      </w:r>
      <w:r w:rsidRPr="00953DE3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 бюджета муниципального образования «Пазяльское» за </w:t>
      </w:r>
      <w:r w:rsidR="002A447C">
        <w:rPr>
          <w:rFonts w:ascii="Times New Roman" w:hAnsi="Times New Roman" w:cs="Times New Roman"/>
          <w:sz w:val="24"/>
          <w:szCs w:val="24"/>
        </w:rPr>
        <w:t>9 месяцев</w:t>
      </w:r>
      <w:r w:rsidRPr="00953DE3">
        <w:rPr>
          <w:rFonts w:ascii="Times New Roman" w:hAnsi="Times New Roman" w:cs="Times New Roman"/>
          <w:sz w:val="24"/>
          <w:szCs w:val="24"/>
        </w:rPr>
        <w:t xml:space="preserve"> 2021 года», Отчет ф. 0503117,  </w:t>
      </w:r>
      <w:r w:rsidRPr="00953D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правовые акты, </w:t>
      </w:r>
      <w:r w:rsidRPr="00953DE3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953DE3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«Пазяльское», иные распорядительные документы.</w:t>
      </w:r>
      <w:proofErr w:type="gramEnd"/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i/>
          <w:sz w:val="24"/>
          <w:szCs w:val="24"/>
        </w:rPr>
        <w:t>Объекты</w:t>
      </w:r>
      <w:r w:rsidRPr="00953DE3">
        <w:rPr>
          <w:rFonts w:ascii="Times New Roman" w:hAnsi="Times New Roman" w:cs="Times New Roman"/>
          <w:sz w:val="24"/>
          <w:szCs w:val="24"/>
        </w:rPr>
        <w:t xml:space="preserve"> </w:t>
      </w:r>
      <w:r w:rsidRPr="00953DE3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953DE3">
        <w:rPr>
          <w:rFonts w:ascii="Times New Roman" w:hAnsi="Times New Roman" w:cs="Times New Roman"/>
          <w:sz w:val="24"/>
          <w:szCs w:val="24"/>
        </w:rPr>
        <w:t xml:space="preserve">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953DE3" w:rsidRPr="00953DE3" w:rsidRDefault="00953DE3" w:rsidP="00953DE3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DE3" w:rsidRPr="00953DE3" w:rsidRDefault="00953DE3" w:rsidP="00953DE3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E3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DE3" w:rsidRPr="002A447C" w:rsidRDefault="00953DE3" w:rsidP="002A447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«Пазяльское» за </w:t>
      </w:r>
      <w:r w:rsidR="002A447C">
        <w:rPr>
          <w:rFonts w:ascii="Times New Roman" w:hAnsi="Times New Roman" w:cs="Times New Roman"/>
          <w:sz w:val="24"/>
          <w:szCs w:val="24"/>
        </w:rPr>
        <w:t>9 месяцев</w:t>
      </w:r>
      <w:r w:rsidRPr="00953DE3">
        <w:rPr>
          <w:rFonts w:ascii="Times New Roman" w:hAnsi="Times New Roman" w:cs="Times New Roman"/>
          <w:sz w:val="24"/>
          <w:szCs w:val="24"/>
        </w:rPr>
        <w:t xml:space="preserve"> 2021 года исполнялся в соответствии с требованиями и нормами действующего бюджетного законодательства и  </w:t>
      </w:r>
      <w:r w:rsidRPr="002A447C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2A447C" w:rsidRPr="002A447C" w:rsidRDefault="002A447C" w:rsidP="002A447C">
      <w:pPr>
        <w:spacing w:line="240" w:lineRule="auto"/>
        <w:ind w:left="-426"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47C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2 444,2 тыс. руб., что составляет 97,9% плановых и 79,9% уточненных  бюджетных назначений.  </w:t>
      </w:r>
      <w:proofErr w:type="gramStart"/>
      <w:r w:rsidRPr="002A447C">
        <w:rPr>
          <w:rFonts w:ascii="Times New Roman" w:hAnsi="Times New Roman" w:cs="Times New Roman"/>
          <w:sz w:val="24"/>
          <w:szCs w:val="24"/>
        </w:rPr>
        <w:t>Собственные  доходы исполнены в сумме 286,8 тыс. руб. Удельный вес собственных доходов в общем объеме доходов бюджета сельского поселения  за 9 месяцев  2021 года составил 11,7%. В структуре собственных  доходов 75% уровень исполнения бюджетных назначений из четырех запланированных доходных источников по трем не достигнут даже 50% уровень исполнения плановых и уточненных назначений;</w:t>
      </w:r>
      <w:proofErr w:type="gramEnd"/>
      <w:r w:rsidRPr="002A447C">
        <w:rPr>
          <w:rFonts w:ascii="Times New Roman" w:hAnsi="Times New Roman" w:cs="Times New Roman"/>
          <w:sz w:val="24"/>
          <w:szCs w:val="24"/>
        </w:rPr>
        <w:t xml:space="preserve">  по одному доходному источнику 75% уровень исполнения превышен и составляет 92%; по </w:t>
      </w:r>
      <w:proofErr w:type="gramStart"/>
      <w:r w:rsidRPr="002A447C">
        <w:rPr>
          <w:rFonts w:ascii="Times New Roman" w:hAnsi="Times New Roman" w:cs="Times New Roman"/>
          <w:sz w:val="24"/>
          <w:szCs w:val="24"/>
        </w:rPr>
        <w:t>незапланированным инициативным</w:t>
      </w:r>
      <w:proofErr w:type="gramEnd"/>
      <w:r w:rsidRPr="002A447C">
        <w:rPr>
          <w:rFonts w:ascii="Times New Roman" w:hAnsi="Times New Roman" w:cs="Times New Roman"/>
          <w:sz w:val="24"/>
          <w:szCs w:val="24"/>
        </w:rPr>
        <w:t xml:space="preserve"> платежам, зачисляемым в бюджеты сельских поселений, исполнение составило 100%. Несмотря на невысокий процент исполнения собственных доходов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9 месяцев  отчетного года согласованный в сумме 151,0 тыс. руб. перевыполнен на 135,8 тыс. руб. или на 89,9%.</w:t>
      </w:r>
    </w:p>
    <w:p w:rsidR="002A447C" w:rsidRPr="002A447C" w:rsidRDefault="002A447C" w:rsidP="002A447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7C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2A4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47C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01.10.2021г. в сравнении с аналогичным периодом прошлого года (53,5 тыс. руб.) уменьшилась на 16,3 тыс. руб. и составила 37,2 тыс. руб., Удельный вес безвозмездных поступлений в общем объеме доходов составил  88,3% или 2 157,4 тыс. руб.</w:t>
      </w:r>
      <w:proofErr w:type="gramEnd"/>
    </w:p>
    <w:p w:rsidR="002A447C" w:rsidRPr="002A447C" w:rsidRDefault="002A447C" w:rsidP="002A447C">
      <w:pPr>
        <w:spacing w:before="4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47C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в сумме 2 418,6 тыс. руб. составило 96,9% плановых и 78,8% уточненных бюджетных ассигнований, т.е. превысило 75% уровень исполнения плановых  и уточненных ассигнований. В структуре расходов бюджета  по трем разделам  из семи 75% уровень исполнения  уточненных ассигнований не </w:t>
      </w:r>
      <w:proofErr w:type="gramStart"/>
      <w:r w:rsidRPr="002A447C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Pr="002A447C">
        <w:rPr>
          <w:rFonts w:ascii="Times New Roman" w:hAnsi="Times New Roman" w:cs="Times New Roman"/>
          <w:sz w:val="24"/>
          <w:szCs w:val="24"/>
        </w:rPr>
        <w:t xml:space="preserve"> и составляет от 7,7% по разделу «Физическая культура и спорт» до 69,2% по разделу «Общегосударственные вопросы»; по четырем разделам 75% уровень исполнения уточненных бюджетных ассигнований превышен и составляет от 80,9% по разделу «Национальная безопасность и правоохранительная деятельность» до 100% по разделу «Культура и кинематография». За 9 месяцев  2021 года в сравнении с аналогичным периодом прошлого года по шести  расходным источникам из семи наблюдается увеличение расходов, по одному – уменьшение.</w:t>
      </w:r>
    </w:p>
    <w:p w:rsidR="002A447C" w:rsidRPr="002A447C" w:rsidRDefault="002A447C" w:rsidP="002A447C">
      <w:pPr>
        <w:spacing w:before="4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47C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9 месяцев 2021г. исполнен с профицитом  в  сумме 25,6 тыс. руб., что соответствует Отчету ф. 0503117. </w:t>
      </w:r>
    </w:p>
    <w:p w:rsidR="002A447C" w:rsidRPr="002A447C" w:rsidRDefault="002A447C" w:rsidP="002A447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447C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26 206,25 руб. и  составляет 39 985,65 руб., кредиторская задолженность меньше на 438 116,41 руб. и составляет в сумме 78 053,78 руб. </w:t>
      </w:r>
      <w:r w:rsidRPr="002A447C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953DE3" w:rsidRPr="00953DE3" w:rsidRDefault="00953DE3" w:rsidP="00953DE3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>2</w:t>
      </w:r>
      <w:r w:rsidRPr="00953DE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2A447C">
        <w:rPr>
          <w:rFonts w:ascii="Times New Roman" w:hAnsi="Times New Roman" w:cs="Times New Roman"/>
          <w:sz w:val="24"/>
          <w:szCs w:val="24"/>
        </w:rPr>
        <w:t>При исполнении б</w:t>
      </w:r>
      <w:r w:rsidRPr="00953DE3">
        <w:rPr>
          <w:rFonts w:ascii="Times New Roman" w:hAnsi="Times New Roman" w:cs="Times New Roman"/>
          <w:sz w:val="24"/>
          <w:szCs w:val="24"/>
        </w:rPr>
        <w:t xml:space="preserve">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</w:t>
      </w:r>
      <w:r w:rsidRPr="00953DE3">
        <w:rPr>
          <w:rFonts w:ascii="Times New Roman" w:hAnsi="Times New Roman" w:cs="Times New Roman"/>
          <w:sz w:val="24"/>
          <w:szCs w:val="24"/>
        </w:rPr>
        <w:lastRenderedPageBreak/>
        <w:t>назначения» (в ред. от изменений</w:t>
      </w:r>
      <w:r w:rsidRPr="00953DE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953DE3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953DE3" w:rsidRPr="00953DE3" w:rsidRDefault="00953DE3" w:rsidP="00953DE3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953DE3" w:rsidRPr="00953DE3" w:rsidRDefault="00953DE3" w:rsidP="00953DE3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A94FE3" w:rsidRPr="00953DE3" w:rsidRDefault="0000021B" w:rsidP="00953D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953DE3">
        <w:rPr>
          <w:rFonts w:ascii="Times New Roman" w:hAnsi="Times New Roman" w:cs="Times New Roman"/>
          <w:bCs/>
          <w:sz w:val="24"/>
          <w:szCs w:val="24"/>
        </w:rPr>
        <w:t>в</w:t>
      </w:r>
      <w:r w:rsidRPr="00953DE3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953DE3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953DE3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953D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53DE3">
        <w:rPr>
          <w:rFonts w:ascii="Times New Roman" w:hAnsi="Times New Roman" w:cs="Times New Roman"/>
          <w:sz w:val="24"/>
          <w:szCs w:val="24"/>
        </w:rPr>
        <w:t>.</w:t>
      </w:r>
    </w:p>
    <w:p w:rsidR="0000021B" w:rsidRPr="00953DE3" w:rsidRDefault="0000021B" w:rsidP="00953D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Default="007965B8" w:rsidP="00953D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DE3" w:rsidRDefault="00953DE3" w:rsidP="00953D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DE3" w:rsidRDefault="00953DE3" w:rsidP="00953D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DE3" w:rsidRPr="00953DE3" w:rsidRDefault="00953DE3" w:rsidP="00953D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2A447C" w:rsidRDefault="00A877A6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 w:rsidRPr="002A447C">
        <w:rPr>
          <w:rFonts w:ascii="Times New Roman" w:hAnsi="Times New Roman" w:cs="Times New Roman"/>
          <w:sz w:val="20"/>
          <w:szCs w:val="20"/>
        </w:rPr>
        <w:t xml:space="preserve">исп.  </w:t>
      </w:r>
      <w:r w:rsidR="00953DE3" w:rsidRPr="002A447C">
        <w:rPr>
          <w:rFonts w:ascii="Times New Roman" w:hAnsi="Times New Roman" w:cs="Times New Roman"/>
          <w:sz w:val="20"/>
          <w:szCs w:val="20"/>
        </w:rPr>
        <w:t xml:space="preserve">старший </w:t>
      </w:r>
      <w:r w:rsidR="001C3750" w:rsidRPr="002A447C">
        <w:rPr>
          <w:rFonts w:ascii="Times New Roman" w:hAnsi="Times New Roman" w:cs="Times New Roman"/>
          <w:sz w:val="20"/>
          <w:szCs w:val="20"/>
        </w:rPr>
        <w:t>инспектор</w:t>
      </w:r>
      <w:r w:rsidR="0000021B" w:rsidRPr="002A447C">
        <w:rPr>
          <w:rFonts w:ascii="Times New Roman" w:hAnsi="Times New Roman" w:cs="Times New Roman"/>
          <w:sz w:val="20"/>
          <w:szCs w:val="20"/>
        </w:rPr>
        <w:t xml:space="preserve"> </w:t>
      </w:r>
      <w:r w:rsidRPr="002A447C">
        <w:rPr>
          <w:rFonts w:ascii="Times New Roman" w:hAnsi="Times New Roman" w:cs="Times New Roman"/>
          <w:sz w:val="20"/>
          <w:szCs w:val="20"/>
        </w:rPr>
        <w:t xml:space="preserve"> </w:t>
      </w:r>
      <w:r w:rsidR="00953DE3" w:rsidRPr="002A447C">
        <w:rPr>
          <w:rFonts w:ascii="Times New Roman" w:hAnsi="Times New Roman" w:cs="Times New Roman"/>
          <w:sz w:val="20"/>
          <w:szCs w:val="20"/>
        </w:rPr>
        <w:t>контрольно-счетного отдела</w:t>
      </w:r>
      <w:r w:rsidRPr="002A447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C3750" w:rsidRPr="002A447C">
        <w:rPr>
          <w:rFonts w:ascii="Times New Roman" w:hAnsi="Times New Roman" w:cs="Times New Roman"/>
          <w:sz w:val="20"/>
          <w:szCs w:val="20"/>
        </w:rPr>
        <w:t xml:space="preserve"> Е.В. Трефилова</w:t>
      </w:r>
    </w:p>
    <w:p w:rsidR="001C3750" w:rsidRPr="002A447C" w:rsidRDefault="002A447C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0"/>
          <w:szCs w:val="20"/>
        </w:rPr>
      </w:pPr>
      <w:r w:rsidRPr="002A447C">
        <w:rPr>
          <w:rFonts w:ascii="Times New Roman" w:hAnsi="Times New Roman" w:cs="Times New Roman"/>
          <w:sz w:val="20"/>
          <w:szCs w:val="20"/>
        </w:rPr>
        <w:t>21</w:t>
      </w:r>
      <w:r w:rsidR="001C3750" w:rsidRPr="002A447C">
        <w:rPr>
          <w:rFonts w:ascii="Times New Roman" w:hAnsi="Times New Roman" w:cs="Times New Roman"/>
          <w:sz w:val="20"/>
          <w:szCs w:val="20"/>
        </w:rPr>
        <w:t>.</w:t>
      </w:r>
      <w:r w:rsidRPr="002A447C">
        <w:rPr>
          <w:rFonts w:ascii="Times New Roman" w:hAnsi="Times New Roman" w:cs="Times New Roman"/>
          <w:sz w:val="20"/>
          <w:szCs w:val="20"/>
        </w:rPr>
        <w:t>10</w:t>
      </w:r>
      <w:r w:rsidR="001C3750" w:rsidRPr="002A447C">
        <w:rPr>
          <w:rFonts w:ascii="Times New Roman" w:hAnsi="Times New Roman" w:cs="Times New Roman"/>
          <w:sz w:val="20"/>
          <w:szCs w:val="20"/>
        </w:rPr>
        <w:t>.202</w:t>
      </w:r>
      <w:r w:rsidR="00953DE3" w:rsidRPr="002A447C">
        <w:rPr>
          <w:rFonts w:ascii="Times New Roman" w:hAnsi="Times New Roman" w:cs="Times New Roman"/>
          <w:sz w:val="20"/>
          <w:szCs w:val="20"/>
        </w:rPr>
        <w:t>1</w:t>
      </w:r>
      <w:r w:rsidR="001C3750" w:rsidRPr="002A447C">
        <w:rPr>
          <w:rFonts w:ascii="Times New Roman" w:hAnsi="Times New Roman" w:cs="Times New Roman"/>
          <w:sz w:val="20"/>
          <w:szCs w:val="20"/>
        </w:rPr>
        <w:t>г.</w:t>
      </w:r>
    </w:p>
    <w:p w:rsidR="001C3750" w:rsidRPr="00953DE3" w:rsidRDefault="001C3750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953DE3" w:rsidRDefault="001C3750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953DE3" w:rsidRDefault="001B53C8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953DE3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B646B"/>
    <w:rsid w:val="001814B6"/>
    <w:rsid w:val="001B53C8"/>
    <w:rsid w:val="001C3750"/>
    <w:rsid w:val="00204268"/>
    <w:rsid w:val="002044D5"/>
    <w:rsid w:val="002055A4"/>
    <w:rsid w:val="00263C80"/>
    <w:rsid w:val="00267E09"/>
    <w:rsid w:val="002A447C"/>
    <w:rsid w:val="00346850"/>
    <w:rsid w:val="003B1E2A"/>
    <w:rsid w:val="00426A19"/>
    <w:rsid w:val="00556829"/>
    <w:rsid w:val="00571408"/>
    <w:rsid w:val="005758E4"/>
    <w:rsid w:val="005A4DE9"/>
    <w:rsid w:val="005A5F45"/>
    <w:rsid w:val="005B7193"/>
    <w:rsid w:val="0067166F"/>
    <w:rsid w:val="00695F96"/>
    <w:rsid w:val="006B6CD1"/>
    <w:rsid w:val="006C7B18"/>
    <w:rsid w:val="00734A1D"/>
    <w:rsid w:val="007965B8"/>
    <w:rsid w:val="007D4E4C"/>
    <w:rsid w:val="008354D2"/>
    <w:rsid w:val="008C579A"/>
    <w:rsid w:val="00953DE3"/>
    <w:rsid w:val="00975EDE"/>
    <w:rsid w:val="009E7926"/>
    <w:rsid w:val="00A11F60"/>
    <w:rsid w:val="00A5639B"/>
    <w:rsid w:val="00A877A6"/>
    <w:rsid w:val="00A94FE3"/>
    <w:rsid w:val="00AD456F"/>
    <w:rsid w:val="00AD5047"/>
    <w:rsid w:val="00B244A7"/>
    <w:rsid w:val="00BB0074"/>
    <w:rsid w:val="00C111AE"/>
    <w:rsid w:val="00C72DC6"/>
    <w:rsid w:val="00CE2C2C"/>
    <w:rsid w:val="00CF3793"/>
    <w:rsid w:val="00D1768A"/>
    <w:rsid w:val="00D83272"/>
    <w:rsid w:val="00DD34EA"/>
    <w:rsid w:val="00E33EE2"/>
    <w:rsid w:val="00E54991"/>
    <w:rsid w:val="00F1565D"/>
    <w:rsid w:val="00F33FA0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953D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4DD3-8678-4035-95B7-BE9865E0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cp:lastPrinted>2020-05-15T06:31:00Z</cp:lastPrinted>
  <dcterms:created xsi:type="dcterms:W3CDTF">2021-08-05T06:05:00Z</dcterms:created>
  <dcterms:modified xsi:type="dcterms:W3CDTF">2021-10-21T09:32:00Z</dcterms:modified>
</cp:coreProperties>
</file>